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4E" w:rsidRPr="00DA004E" w:rsidRDefault="00DA004E" w:rsidP="00DA004E">
      <w:pPr>
        <w:jc w:val="center"/>
        <w:rPr>
          <w:rFonts w:ascii="Cordia New" w:hAnsi="Cordia New" w:cs="Cordia New" w:hint="cs"/>
          <w:sz w:val="28"/>
          <w:cs/>
        </w:rPr>
      </w:pPr>
      <w:r w:rsidRPr="00DA004E">
        <w:rPr>
          <w:rFonts w:ascii="Cordia New" w:hAnsi="Cordia New" w:cs="Cordia New"/>
          <w:b/>
          <w:bCs/>
          <w:color w:val="0000FF"/>
          <w:sz w:val="52"/>
          <w:szCs w:val="52"/>
          <w:cs/>
        </w:rPr>
        <w:t xml:space="preserve">อาการของโรคต้อหิน </w:t>
      </w:r>
      <w:r w:rsidRPr="00DA004E">
        <w:rPr>
          <w:rFonts w:ascii="Cordia New" w:hAnsi="Cordia New" w:cs="Cordia New"/>
          <w:b/>
          <w:bCs/>
          <w:color w:val="0000FF"/>
          <w:sz w:val="52"/>
          <w:szCs w:val="52"/>
        </w:rPr>
        <w:t>18</w:t>
      </w:r>
      <w:r w:rsidRPr="00DA004E">
        <w:rPr>
          <w:rFonts w:ascii="Cordia New" w:hAnsi="Cordia New" w:cs="Cordia New" w:hint="cs"/>
          <w:b/>
          <w:bCs/>
          <w:color w:val="0000FF"/>
          <w:sz w:val="52"/>
          <w:szCs w:val="52"/>
          <w:cs/>
        </w:rPr>
        <w:t xml:space="preserve"> ข้อ</w:t>
      </w:r>
      <w:r w:rsidRPr="00DA004E">
        <w:rPr>
          <w:rFonts w:ascii="Cordia New" w:hAnsi="Cordia New" w:cs="Cordia New" w:hint="cs"/>
          <w:b/>
          <w:bCs/>
          <w:color w:val="0000FF"/>
          <w:sz w:val="52"/>
          <w:szCs w:val="52"/>
          <w:cs/>
        </w:rPr>
        <w:br/>
      </w:r>
    </w:p>
    <w:p w:rsidR="00DA004E" w:rsidRPr="00DA004E" w:rsidRDefault="00DA004E" w:rsidP="00DA004E">
      <w:pPr>
        <w:ind w:firstLine="720"/>
        <w:rPr>
          <w:rFonts w:ascii="Cordia New" w:hAnsi="Cordia New" w:cs="Cordia New"/>
          <w:sz w:val="36"/>
          <w:szCs w:val="36"/>
        </w:rPr>
      </w:pPr>
      <w:r w:rsidRPr="00DA004E">
        <w:rPr>
          <w:rFonts w:ascii="Cordia New" w:hAnsi="Cordia New" w:cs="Cordia New"/>
          <w:sz w:val="36"/>
          <w:szCs w:val="36"/>
          <w:cs/>
        </w:rPr>
        <w:t>มีความสำคัญอย่างยิ่งในการช่วยให้ผู้ป่วยรู้ตัวว่าเป็นต้อหิน และนำผู้ป่วยให้ไปพบจักษุแพทย์ ทำให้ได้รับการวินิจฉัยโรคได้เร็วขึ้น</w:t>
      </w:r>
      <w:r w:rsidRPr="00DA004E">
        <w:rPr>
          <w:rFonts w:ascii="Cordia New" w:hAnsi="Cordia New" w:cs="Cordia New"/>
          <w:sz w:val="36"/>
          <w:szCs w:val="36"/>
        </w:rPr>
        <w:t xml:space="preserve">  </w:t>
      </w:r>
      <w:r w:rsidRPr="00DA004E">
        <w:rPr>
          <w:rFonts w:ascii="Cordia New" w:hAnsi="Cordia New" w:cs="Cordia New" w:hint="cs"/>
          <w:sz w:val="36"/>
          <w:szCs w:val="36"/>
          <w:cs/>
        </w:rPr>
        <w:t>อาการของโรคต้อหิน มีอะไรบ้าง ?</w:t>
      </w:r>
    </w:p>
    <w:p w:rsidR="00DA004E" w:rsidRPr="00DA004E" w:rsidRDefault="00DA004E" w:rsidP="00DA004E">
      <w:pPr>
        <w:rPr>
          <w:rFonts w:ascii="Cordia New" w:hAnsi="Cordia New" w:cs="Cordia New"/>
          <w:sz w:val="36"/>
          <w:szCs w:val="36"/>
        </w:rPr>
      </w:pPr>
      <w:r w:rsidRPr="00DA004E">
        <w:rPr>
          <w:rFonts w:ascii="Cordia New" w:hAnsi="Cordia New" w:cs="Cordia New"/>
          <w:sz w:val="36"/>
          <w:szCs w:val="36"/>
        </w:rPr>
        <w:t xml:space="preserve">1. </w:t>
      </w:r>
      <w:r w:rsidRPr="00DA004E">
        <w:rPr>
          <w:rFonts w:ascii="Cordia New" w:hAnsi="Cordia New" w:cs="Cordia New" w:hint="cs"/>
          <w:sz w:val="36"/>
          <w:szCs w:val="36"/>
          <w:cs/>
        </w:rPr>
        <w:t>ตาพร่าตามัว เวียนหัวคลื่นไส้อาเจียน เห็นภาพเบลอซ้อน หรือตามืดบอดชั่วขณะหนึ่ง</w:t>
      </w:r>
    </w:p>
    <w:p w:rsidR="00DA004E" w:rsidRPr="00DA004E" w:rsidRDefault="00DA004E" w:rsidP="00DA004E">
      <w:pPr>
        <w:rPr>
          <w:rFonts w:ascii="Cordia New" w:hAnsi="Cordia New" w:cs="Cordia New" w:hint="cs"/>
          <w:sz w:val="36"/>
          <w:szCs w:val="36"/>
          <w:cs/>
        </w:rPr>
      </w:pPr>
      <w:r w:rsidRPr="00DA004E">
        <w:rPr>
          <w:rFonts w:ascii="Cordia New" w:hAnsi="Cordia New" w:cs="Cordia New"/>
          <w:sz w:val="36"/>
          <w:szCs w:val="36"/>
          <w:cs/>
        </w:rPr>
        <w:t>2. เห็นจุดแสงดำขาวเต็มไปหมด หรือเห็นเป็นแสงระยิบระยับเมื่อมองไปกลางแดด</w:t>
      </w:r>
      <w:r w:rsidRPr="00DA004E">
        <w:rPr>
          <w:rFonts w:ascii="Cordia New" w:hAnsi="Cordia New" w:cs="Cordia New"/>
          <w:sz w:val="36"/>
          <w:szCs w:val="36"/>
        </w:rPr>
        <w:br/>
        <w:t xml:space="preserve">3. </w:t>
      </w:r>
      <w:r w:rsidRPr="00DA004E">
        <w:rPr>
          <w:rFonts w:ascii="Cordia New" w:hAnsi="Cordia New" w:cs="Cordia New" w:hint="cs"/>
          <w:sz w:val="36"/>
          <w:szCs w:val="36"/>
          <w:cs/>
        </w:rPr>
        <w:t>ปวดในเบ้าตาลึกๆและปวดศีรษะข้างเดียวคล้ายไมเกรน หรือปวดจี๊ดขึ้นสมอง</w:t>
      </w:r>
    </w:p>
    <w:p w:rsidR="00DA004E" w:rsidRPr="00DA004E" w:rsidRDefault="00DA004E" w:rsidP="00DA004E">
      <w:pPr>
        <w:rPr>
          <w:rFonts w:ascii="Cordia New" w:hAnsi="Cordia New" w:cs="Cordia New"/>
          <w:sz w:val="36"/>
          <w:szCs w:val="36"/>
        </w:rPr>
      </w:pPr>
      <w:r w:rsidRPr="00DA004E">
        <w:rPr>
          <w:rFonts w:ascii="Cordia New" w:hAnsi="Cordia New" w:cs="Cordia New"/>
          <w:sz w:val="36"/>
          <w:szCs w:val="36"/>
        </w:rPr>
        <w:t xml:space="preserve">4. </w:t>
      </w:r>
      <w:r w:rsidRPr="00DA004E">
        <w:rPr>
          <w:rFonts w:ascii="Cordia New" w:hAnsi="Cordia New" w:cs="Cordia New" w:hint="cs"/>
          <w:sz w:val="36"/>
          <w:szCs w:val="36"/>
          <w:cs/>
        </w:rPr>
        <w:t>ตรวจพบว่ามีสายตาสั้นขึ้นมาทันที และค่าสายตาขึ้นๆลงๆ ไม่แน่นอน</w:t>
      </w:r>
      <w:r w:rsidRPr="00DA004E">
        <w:rPr>
          <w:rFonts w:ascii="Cordia New" w:hAnsi="Cordia New" w:cs="Cordia New"/>
          <w:sz w:val="36"/>
          <w:szCs w:val="36"/>
        </w:rPr>
        <w:br/>
        <w:t xml:space="preserve">5. </w:t>
      </w:r>
      <w:r w:rsidRPr="00DA004E">
        <w:rPr>
          <w:rFonts w:ascii="Cordia New" w:hAnsi="Cordia New" w:cs="Cordia New" w:hint="cs"/>
          <w:sz w:val="36"/>
          <w:szCs w:val="36"/>
          <w:cs/>
        </w:rPr>
        <w:t>ตาจะพร่า เมื่อมองวัตถุบนพื้นที่มีแสงจัดหรือบนพื้นที่มันวาว</w:t>
      </w:r>
      <w:r w:rsidRPr="00DA004E">
        <w:rPr>
          <w:rFonts w:ascii="Cordia New" w:hAnsi="Cordia New" w:cs="Cordia New"/>
          <w:sz w:val="36"/>
          <w:szCs w:val="36"/>
        </w:rPr>
        <w:br/>
        <w:t xml:space="preserve">6. </w:t>
      </w:r>
      <w:r w:rsidRPr="00DA004E">
        <w:rPr>
          <w:rFonts w:ascii="Cordia New" w:hAnsi="Cordia New" w:cs="Cordia New" w:hint="cs"/>
          <w:sz w:val="36"/>
          <w:szCs w:val="36"/>
          <w:cs/>
        </w:rPr>
        <w:t>อ่านหนังสือไม่ทน ทำงานหน้าจอคอมพิวเตอร์หรือดูโทรทัศน์ ได้ไม่นาน</w:t>
      </w:r>
      <w:r w:rsidRPr="00DA004E">
        <w:rPr>
          <w:rFonts w:ascii="Cordia New" w:hAnsi="Cordia New" w:cs="Cordia New"/>
          <w:sz w:val="36"/>
          <w:szCs w:val="36"/>
        </w:rPr>
        <w:br/>
        <w:t xml:space="preserve">7. </w:t>
      </w:r>
      <w:r w:rsidRPr="00DA004E">
        <w:rPr>
          <w:rFonts w:ascii="Cordia New" w:hAnsi="Cordia New" w:cs="Cordia New" w:hint="cs"/>
          <w:sz w:val="36"/>
          <w:szCs w:val="36"/>
          <w:cs/>
        </w:rPr>
        <w:t>เห็นดวงไฟมีแสงเจิดจ้า เป็นรัศมีกระจาย เห็นเป็นฝ้าหมอกหรือวงสีรุ้ง รอบดวงไฟ</w:t>
      </w:r>
    </w:p>
    <w:p w:rsidR="00DA004E" w:rsidRPr="00DA004E" w:rsidRDefault="00DA004E" w:rsidP="00DA004E">
      <w:pPr>
        <w:rPr>
          <w:rFonts w:ascii="Cordia New" w:hAnsi="Cordia New" w:cs="Cordia New"/>
          <w:sz w:val="36"/>
          <w:szCs w:val="36"/>
        </w:rPr>
      </w:pPr>
      <w:r w:rsidRPr="00DA004E">
        <w:rPr>
          <w:rFonts w:ascii="Cordia New" w:hAnsi="Cordia New" w:cs="Cordia New"/>
          <w:sz w:val="36"/>
          <w:szCs w:val="36"/>
        </w:rPr>
        <w:t xml:space="preserve">8. </w:t>
      </w:r>
      <w:r w:rsidRPr="00DA004E">
        <w:rPr>
          <w:rFonts w:ascii="Cordia New" w:hAnsi="Cordia New" w:cs="Cordia New" w:hint="cs"/>
          <w:sz w:val="36"/>
          <w:szCs w:val="36"/>
          <w:cs/>
        </w:rPr>
        <w:t>เห็นแสงวาบคล้ายฟ้าแลบ หรือเห็นลำแสงวิ่งผ่านตา หรือเห็นเป็นเส้นหยักๆที่หางตา</w:t>
      </w:r>
      <w:r w:rsidRPr="00DA004E">
        <w:rPr>
          <w:rFonts w:ascii="Cordia New" w:hAnsi="Cordia New" w:cs="Cordia New"/>
          <w:sz w:val="36"/>
          <w:szCs w:val="36"/>
        </w:rPr>
        <w:br/>
        <w:t xml:space="preserve">9. </w:t>
      </w:r>
      <w:r w:rsidRPr="00DA004E">
        <w:rPr>
          <w:rFonts w:ascii="Cordia New" w:hAnsi="Cordia New" w:cs="Cordia New" w:hint="cs"/>
          <w:sz w:val="36"/>
          <w:szCs w:val="36"/>
          <w:cs/>
        </w:rPr>
        <w:t>มีความลำบากในการสังเกตุพื้นต่างระดับเวลาก้าวเดิน หรือเวลาขึ้นลงบันได</w:t>
      </w:r>
      <w:r w:rsidRPr="00DA004E">
        <w:rPr>
          <w:rFonts w:ascii="Cordia New" w:hAnsi="Cordia New" w:cs="Cordia New"/>
          <w:sz w:val="36"/>
          <w:szCs w:val="36"/>
        </w:rPr>
        <w:br/>
        <w:t xml:space="preserve">10. </w:t>
      </w:r>
      <w:r w:rsidRPr="00DA004E">
        <w:rPr>
          <w:rFonts w:ascii="Cordia New" w:hAnsi="Cordia New" w:cs="Cordia New" w:hint="cs"/>
          <w:sz w:val="36"/>
          <w:szCs w:val="36"/>
          <w:cs/>
        </w:rPr>
        <w:t>เห็นสีจืดจางลงหรือผิดเพี้ยนไป เห็นตัวหนังสือเลือนรางหรือแตกพร่า</w:t>
      </w:r>
    </w:p>
    <w:p w:rsidR="00DA004E" w:rsidRPr="00DA004E" w:rsidRDefault="00DA004E" w:rsidP="00DA004E">
      <w:pPr>
        <w:rPr>
          <w:rFonts w:ascii="Cordia New" w:hAnsi="Cordia New" w:cs="Cordia New" w:hint="cs"/>
          <w:sz w:val="36"/>
          <w:szCs w:val="36"/>
          <w:cs/>
        </w:rPr>
      </w:pPr>
      <w:r w:rsidRPr="00DA004E">
        <w:rPr>
          <w:rFonts w:ascii="Cordia New" w:hAnsi="Cordia New" w:cs="Cordia New"/>
          <w:sz w:val="36"/>
          <w:szCs w:val="36"/>
        </w:rPr>
        <w:t xml:space="preserve">11. </w:t>
      </w:r>
      <w:r w:rsidRPr="00DA004E">
        <w:rPr>
          <w:rFonts w:ascii="Cordia New" w:hAnsi="Cordia New" w:cs="Cordia New" w:hint="cs"/>
          <w:sz w:val="36"/>
          <w:szCs w:val="36"/>
          <w:cs/>
        </w:rPr>
        <w:t>การมองในที่มืดแย่ลง เห็นหน้าคนไม่ชัด และไม่กล้าขับรถในเวลากลางคืน</w:t>
      </w:r>
    </w:p>
    <w:p w:rsidR="00DA004E" w:rsidRPr="00DA004E" w:rsidRDefault="00DA004E" w:rsidP="00DA004E">
      <w:pPr>
        <w:ind w:left="-180"/>
        <w:rPr>
          <w:rFonts w:ascii="Cordia New" w:hAnsi="Cordia New" w:cs="Cordia New"/>
          <w:sz w:val="36"/>
          <w:szCs w:val="36"/>
        </w:rPr>
      </w:pPr>
      <w:r w:rsidRPr="00DA004E">
        <w:rPr>
          <w:rFonts w:ascii="Cordia New" w:hAnsi="Cordia New" w:cs="Cordia New"/>
          <w:sz w:val="36"/>
          <w:szCs w:val="36"/>
        </w:rPr>
        <w:t xml:space="preserve"> </w:t>
      </w:r>
      <w:r w:rsidRPr="00DA004E">
        <w:rPr>
          <w:rFonts w:ascii="Cordia New" w:hAnsi="Cordia New" w:cs="Cordia New" w:hint="cs"/>
          <w:sz w:val="36"/>
          <w:szCs w:val="36"/>
          <w:cs/>
        </w:rPr>
        <w:tab/>
      </w:r>
      <w:r w:rsidRPr="00DA004E">
        <w:rPr>
          <w:rFonts w:ascii="Cordia New" w:hAnsi="Cordia New" w:cs="Cordia New"/>
          <w:sz w:val="36"/>
          <w:szCs w:val="36"/>
        </w:rPr>
        <w:t xml:space="preserve">12. </w:t>
      </w:r>
      <w:r w:rsidRPr="00DA004E">
        <w:rPr>
          <w:rFonts w:ascii="Cordia New" w:hAnsi="Cordia New" w:cs="Cordia New" w:hint="cs"/>
          <w:sz w:val="36"/>
          <w:szCs w:val="36"/>
          <w:cs/>
        </w:rPr>
        <w:t>เวลาขับรถลงอุโมงค์ลอดทางแยกหรือเดินเข้าที่ร่มในเวลาแดดจัด ตาจะมืดบอดชั่วขณะ</w:t>
      </w:r>
    </w:p>
    <w:p w:rsidR="00DA004E" w:rsidRPr="00DA004E" w:rsidRDefault="00DA004E" w:rsidP="00DA004E">
      <w:pPr>
        <w:ind w:left="-180"/>
        <w:rPr>
          <w:rFonts w:ascii="Cordia New" w:hAnsi="Cordia New" w:cs="Cordia New"/>
          <w:sz w:val="36"/>
          <w:szCs w:val="36"/>
        </w:rPr>
      </w:pPr>
      <w:r w:rsidRPr="00DA004E">
        <w:rPr>
          <w:rFonts w:ascii="Cordia New" w:hAnsi="Cordia New" w:cs="Cordia New"/>
          <w:sz w:val="36"/>
          <w:szCs w:val="36"/>
        </w:rPr>
        <w:t xml:space="preserve"> </w:t>
      </w:r>
      <w:r w:rsidRPr="00DA004E">
        <w:rPr>
          <w:rFonts w:ascii="Cordia New" w:hAnsi="Cordia New" w:cs="Cordia New" w:hint="cs"/>
          <w:sz w:val="36"/>
          <w:szCs w:val="36"/>
          <w:cs/>
        </w:rPr>
        <w:tab/>
      </w:r>
      <w:r w:rsidRPr="00DA004E">
        <w:rPr>
          <w:rFonts w:ascii="Cordia New" w:hAnsi="Cordia New" w:cs="Cordia New"/>
          <w:sz w:val="36"/>
          <w:szCs w:val="36"/>
        </w:rPr>
        <w:t xml:space="preserve">13. </w:t>
      </w:r>
      <w:r w:rsidRPr="00DA004E">
        <w:rPr>
          <w:rFonts w:ascii="Cordia New" w:hAnsi="Cordia New" w:cs="Cordia New" w:hint="cs"/>
          <w:sz w:val="36"/>
          <w:szCs w:val="36"/>
          <w:cs/>
        </w:rPr>
        <w:t>เวลามองผ่านกระจกหน้ารถในทิศทางย้อนแสงอาทิตย์ ตาจะพร่าและสู้แสงไม่ค่อยได้</w:t>
      </w:r>
      <w:r w:rsidRPr="00DA004E">
        <w:rPr>
          <w:rFonts w:ascii="Cordia New" w:hAnsi="Cordia New" w:cs="Cordia New"/>
          <w:sz w:val="36"/>
          <w:szCs w:val="36"/>
        </w:rPr>
        <w:br/>
        <w:t xml:space="preserve"> </w:t>
      </w:r>
      <w:r w:rsidRPr="00DA004E">
        <w:rPr>
          <w:rFonts w:ascii="Cordia New" w:hAnsi="Cordia New" w:cs="Cordia New" w:hint="cs"/>
          <w:sz w:val="36"/>
          <w:szCs w:val="36"/>
          <w:cs/>
        </w:rPr>
        <w:tab/>
      </w:r>
      <w:r w:rsidRPr="00DA004E">
        <w:rPr>
          <w:rFonts w:ascii="Cordia New" w:hAnsi="Cordia New" w:cs="Cordia New"/>
          <w:sz w:val="36"/>
          <w:szCs w:val="36"/>
        </w:rPr>
        <w:t xml:space="preserve">14. </w:t>
      </w:r>
      <w:r w:rsidRPr="00DA004E">
        <w:rPr>
          <w:rFonts w:ascii="Cordia New" w:hAnsi="Cordia New" w:cs="Cordia New" w:hint="cs"/>
          <w:sz w:val="36"/>
          <w:szCs w:val="36"/>
          <w:cs/>
        </w:rPr>
        <w:t>เวลากลางคืนมักจะเดินชนข้าวของเป็นประจำ ชอบที่จะเปิดไฟทุกดวงเท่าที่มี</w:t>
      </w:r>
      <w:r w:rsidRPr="00DA004E">
        <w:rPr>
          <w:rFonts w:ascii="Cordia New" w:hAnsi="Cordia New" w:cs="Cordia New"/>
          <w:sz w:val="36"/>
          <w:szCs w:val="36"/>
        </w:rPr>
        <w:br/>
        <w:t xml:space="preserve"> </w:t>
      </w:r>
      <w:r w:rsidRPr="00DA004E">
        <w:rPr>
          <w:rFonts w:ascii="Cordia New" w:hAnsi="Cordia New" w:cs="Cordia New" w:hint="cs"/>
          <w:sz w:val="36"/>
          <w:szCs w:val="36"/>
          <w:cs/>
        </w:rPr>
        <w:tab/>
      </w:r>
      <w:r w:rsidRPr="00DA004E">
        <w:rPr>
          <w:rFonts w:ascii="Cordia New" w:hAnsi="Cordia New" w:cs="Cordia New"/>
          <w:sz w:val="36"/>
          <w:szCs w:val="36"/>
        </w:rPr>
        <w:t xml:space="preserve">15. </w:t>
      </w:r>
      <w:r w:rsidRPr="00DA004E">
        <w:rPr>
          <w:rFonts w:ascii="Cordia New" w:hAnsi="Cordia New" w:cs="Cordia New" w:hint="cs"/>
          <w:sz w:val="36"/>
          <w:szCs w:val="36"/>
          <w:cs/>
        </w:rPr>
        <w:t>มองสิ่งที่เคลื่อนที่เร็วๆไม่ทัน ทำให้ไม่มั่นใจเวลาขับรถหรือเดินข้ามถนนคนเดียว</w:t>
      </w:r>
      <w:r w:rsidRPr="00DA004E">
        <w:rPr>
          <w:rFonts w:ascii="Cordia New" w:hAnsi="Cordia New" w:cs="Cordia New"/>
          <w:sz w:val="36"/>
          <w:szCs w:val="36"/>
        </w:rPr>
        <w:br/>
        <w:t xml:space="preserve"> </w:t>
      </w:r>
      <w:r w:rsidRPr="00DA004E">
        <w:rPr>
          <w:rFonts w:ascii="Cordia New" w:hAnsi="Cordia New" w:cs="Cordia New" w:hint="cs"/>
          <w:sz w:val="36"/>
          <w:szCs w:val="36"/>
          <w:cs/>
        </w:rPr>
        <w:tab/>
      </w:r>
      <w:r w:rsidRPr="00DA004E">
        <w:rPr>
          <w:rFonts w:ascii="Cordia New" w:hAnsi="Cordia New" w:cs="Cordia New"/>
          <w:sz w:val="36"/>
          <w:szCs w:val="36"/>
        </w:rPr>
        <w:t xml:space="preserve">16. </w:t>
      </w:r>
      <w:r w:rsidRPr="00DA004E">
        <w:rPr>
          <w:rFonts w:ascii="Cordia New" w:hAnsi="Cordia New" w:cs="Cordia New" w:hint="cs"/>
          <w:sz w:val="36"/>
          <w:szCs w:val="36"/>
          <w:cs/>
        </w:rPr>
        <w:t>ตาสู้แสงไม่ได้ ต้องใส่แว่นดำเป็นประจำ</w:t>
      </w:r>
      <w:r w:rsidRPr="00DA004E">
        <w:rPr>
          <w:rFonts w:ascii="Cordia New" w:hAnsi="Cordia New" w:cs="Cordia New"/>
          <w:sz w:val="36"/>
          <w:szCs w:val="36"/>
        </w:rPr>
        <w:br/>
        <w:t xml:space="preserve"> </w:t>
      </w:r>
      <w:r w:rsidRPr="00DA004E">
        <w:rPr>
          <w:rFonts w:ascii="Cordia New" w:hAnsi="Cordia New" w:cs="Cordia New" w:hint="cs"/>
          <w:sz w:val="36"/>
          <w:szCs w:val="36"/>
          <w:cs/>
        </w:rPr>
        <w:tab/>
      </w:r>
      <w:r w:rsidRPr="00DA004E">
        <w:rPr>
          <w:rFonts w:ascii="Cordia New" w:hAnsi="Cordia New" w:cs="Cordia New"/>
          <w:sz w:val="36"/>
          <w:szCs w:val="36"/>
        </w:rPr>
        <w:t xml:space="preserve">17. </w:t>
      </w:r>
      <w:r w:rsidRPr="00DA004E">
        <w:rPr>
          <w:rFonts w:ascii="Cordia New" w:hAnsi="Cordia New" w:cs="Cordia New" w:hint="cs"/>
          <w:sz w:val="36"/>
          <w:szCs w:val="36"/>
          <w:cs/>
        </w:rPr>
        <w:t>เห็นแสงมืดลงไปเรื่อยๆ หรือเห็นเป็นหมอกควันอยู่ทั่วๆไป</w:t>
      </w:r>
    </w:p>
    <w:p w:rsidR="00DA004E" w:rsidRPr="00DA004E" w:rsidRDefault="00DA004E" w:rsidP="00DA004E">
      <w:pPr>
        <w:ind w:left="-180"/>
        <w:rPr>
          <w:rFonts w:ascii="Cordia New" w:hAnsi="Cordia New" w:cs="Cordia New"/>
          <w:sz w:val="36"/>
          <w:szCs w:val="36"/>
        </w:rPr>
      </w:pPr>
      <w:r w:rsidRPr="00DA004E">
        <w:rPr>
          <w:rFonts w:ascii="Cordia New" w:hAnsi="Cordia New" w:cs="Cordia New"/>
          <w:sz w:val="36"/>
          <w:szCs w:val="36"/>
        </w:rPr>
        <w:t xml:space="preserve"> </w:t>
      </w:r>
      <w:r w:rsidRPr="00DA004E">
        <w:rPr>
          <w:rFonts w:ascii="Cordia New" w:hAnsi="Cordia New" w:cs="Cordia New" w:hint="cs"/>
          <w:sz w:val="36"/>
          <w:szCs w:val="36"/>
          <w:cs/>
        </w:rPr>
        <w:tab/>
      </w:r>
      <w:r w:rsidRPr="00DA004E">
        <w:rPr>
          <w:rFonts w:ascii="Cordia New" w:hAnsi="Cordia New" w:cs="Cordia New"/>
          <w:sz w:val="36"/>
          <w:szCs w:val="36"/>
        </w:rPr>
        <w:t xml:space="preserve">18. </w:t>
      </w:r>
      <w:r w:rsidRPr="00DA004E">
        <w:rPr>
          <w:rFonts w:ascii="Cordia New" w:hAnsi="Cordia New" w:cs="Cordia New" w:hint="cs"/>
          <w:sz w:val="36"/>
          <w:szCs w:val="36"/>
          <w:cs/>
        </w:rPr>
        <w:t>ลานสายตาแคบเข้ามาเรื่อยๆ จนระยะท้ายเหมือนมองผ่านท่อกลม</w:t>
      </w:r>
    </w:p>
    <w:p w:rsidR="00DA004E" w:rsidRPr="00DA004E" w:rsidRDefault="00DA004E" w:rsidP="00DA004E">
      <w:pPr>
        <w:ind w:left="-180" w:firstLine="180"/>
        <w:rPr>
          <w:rFonts w:ascii="Cordia New" w:hAnsi="Cordia New" w:cs="Cordia New"/>
          <w:sz w:val="36"/>
          <w:szCs w:val="36"/>
        </w:rPr>
      </w:pPr>
      <w:r w:rsidRPr="00DA004E">
        <w:rPr>
          <w:rFonts w:ascii="Cordia New" w:hAnsi="Cordia New" w:cs="Cordia New"/>
          <w:b/>
          <w:bCs/>
          <w:sz w:val="36"/>
          <w:szCs w:val="36"/>
          <w:cs/>
        </w:rPr>
        <w:t>หมายเหตุ</w:t>
      </w:r>
      <w:r w:rsidRPr="00DA004E">
        <w:rPr>
          <w:rFonts w:ascii="Cordia New" w:hAnsi="Cordia New" w:cs="Cordia New"/>
          <w:sz w:val="36"/>
          <w:szCs w:val="36"/>
          <w:cs/>
        </w:rPr>
        <w:t xml:space="preserve"> ผู้ที่ทำงานเพ่งมองวัตถุชิ้นเล็กๆทั้งวัน หรือทำงานจ้องจอคอมพิวเตอร์เป็นประจำ หากมีอาการดังกล่าว </w:t>
      </w:r>
      <w:r w:rsidRPr="00DA004E">
        <w:rPr>
          <w:rFonts w:ascii="Cordia New" w:hAnsi="Cordia New" w:cs="Cordia New"/>
          <w:sz w:val="36"/>
          <w:szCs w:val="36"/>
        </w:rPr>
        <w:t xml:space="preserve">3 – 5 </w:t>
      </w:r>
      <w:r w:rsidRPr="00DA004E">
        <w:rPr>
          <w:rFonts w:ascii="Cordia New" w:hAnsi="Cordia New" w:cs="Cordia New" w:hint="cs"/>
          <w:sz w:val="36"/>
          <w:szCs w:val="36"/>
          <w:cs/>
        </w:rPr>
        <w:t>ข้อ ควรรับการตรวจคัดกรองจอประสาทตาเพื่อตรวจวินิจฉัยโรคต้อหินเรื้อรัง</w:t>
      </w:r>
    </w:p>
    <w:p w:rsidR="00911561" w:rsidRDefault="00911561">
      <w:pPr>
        <w:rPr>
          <w:rFonts w:hint="cs"/>
        </w:rPr>
      </w:pPr>
    </w:p>
    <w:sectPr w:rsidR="00911561" w:rsidSect="00911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A004E"/>
    <w:rsid w:val="00911561"/>
    <w:rsid w:val="00DA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04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Company>Grizli777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Tatay</dc:creator>
  <cp:lastModifiedBy>Tatay</cp:lastModifiedBy>
  <cp:revision>1</cp:revision>
  <dcterms:created xsi:type="dcterms:W3CDTF">2011-10-09T11:48:00Z</dcterms:created>
  <dcterms:modified xsi:type="dcterms:W3CDTF">2011-10-09T11:50:00Z</dcterms:modified>
</cp:coreProperties>
</file>